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C2" w:rsidRPr="00E460FD" w:rsidRDefault="00CF74C2" w:rsidP="00A34F19">
      <w:pPr>
        <w:tabs>
          <w:tab w:val="left" w:pos="9781"/>
        </w:tabs>
        <w:ind w:right="-14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CF74C2" w:rsidRPr="00A34F19" w:rsidRDefault="00CF74C2" w:rsidP="00A34F19">
      <w:pPr>
        <w:pBdr>
          <w:top w:val="single" w:sz="6" w:space="1" w:color="auto"/>
        </w:pBdr>
        <w:tabs>
          <w:tab w:val="left" w:pos="9781"/>
        </w:tabs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E460FD">
        <w:rPr>
          <w:rFonts w:ascii="Times New Roman" w:hAnsi="Times New Roman"/>
          <w:b/>
          <w:sz w:val="24"/>
          <w:szCs w:val="24"/>
        </w:rPr>
        <w:t>Перечень</w:t>
      </w:r>
      <w:r w:rsidRPr="00A34F19">
        <w:rPr>
          <w:rFonts w:ascii="Times New Roman" w:hAnsi="Times New Roman"/>
          <w:b/>
          <w:sz w:val="24"/>
          <w:szCs w:val="24"/>
        </w:rPr>
        <w:t xml:space="preserve"> учебников, используемых в образовательном процессе</w:t>
      </w:r>
    </w:p>
    <w:p w:rsidR="00CF74C2" w:rsidRPr="00A34F19" w:rsidRDefault="00CF74C2" w:rsidP="00A34F19">
      <w:pPr>
        <w:pBdr>
          <w:top w:val="single" w:sz="6" w:space="1" w:color="auto"/>
        </w:pBdr>
        <w:tabs>
          <w:tab w:val="left" w:pos="9781"/>
        </w:tabs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  <w:r w:rsidRPr="00A34F19">
        <w:rPr>
          <w:rFonts w:ascii="Times New Roman" w:hAnsi="Times New Roman"/>
          <w:b/>
          <w:sz w:val="24"/>
          <w:szCs w:val="24"/>
        </w:rPr>
        <w:t>в МБОУ “Верхнекондратинская</w:t>
      </w:r>
      <w:r>
        <w:rPr>
          <w:rFonts w:ascii="Times New Roman" w:hAnsi="Times New Roman"/>
          <w:b/>
          <w:sz w:val="24"/>
          <w:szCs w:val="24"/>
        </w:rPr>
        <w:t xml:space="preserve"> ООШ” </w:t>
      </w:r>
      <w:r w:rsidR="00205286">
        <w:rPr>
          <w:rFonts w:ascii="Times New Roman" w:hAnsi="Times New Roman"/>
          <w:b/>
          <w:sz w:val="24"/>
          <w:szCs w:val="24"/>
        </w:rPr>
        <w:t xml:space="preserve"> </w:t>
      </w:r>
    </w:p>
    <w:p w:rsidR="00CF74C2" w:rsidRPr="00A34F19" w:rsidRDefault="00CF74C2" w:rsidP="00A34F19">
      <w:pPr>
        <w:pBdr>
          <w:top w:val="single" w:sz="6" w:space="1" w:color="auto"/>
        </w:pBdr>
        <w:tabs>
          <w:tab w:val="left" w:pos="9781"/>
        </w:tabs>
        <w:spacing w:after="0" w:line="240" w:lineRule="auto"/>
        <w:ind w:right="-14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85"/>
        <w:gridCol w:w="709"/>
        <w:gridCol w:w="4111"/>
        <w:gridCol w:w="2693"/>
      </w:tblGrid>
      <w:tr w:rsidR="00CF74C2" w:rsidRPr="00B41B79" w:rsidTr="00B41B79">
        <w:trPr>
          <w:cantSplit/>
          <w:trHeight w:val="455"/>
        </w:trPr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/>
                <w:sz w:val="24"/>
                <w:szCs w:val="24"/>
              </w:rPr>
              <w:t>Автор учебника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/>
                <w:sz w:val="24"/>
                <w:szCs w:val="24"/>
              </w:rPr>
              <w:t>Год издания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Азбука, Ч. 1.2.С электронным приложением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Горецкий В.Г., Кирюшкин В.А., Виноградская Л.А. и др.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Просвещение, 2011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Канакина В.П., Горецкий В.Г. 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2011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Канакина В.П., Горецкий В.Г. 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язык. Ч. 1, 2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Канакина В.П., Горецкий В.Г. 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2013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язык.Ч. 1. 2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Канакина В.П., Горецкий В.Г. 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язык.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Ладыженская Т.А., Баранов М.Т., Тростенцова Л.А. и др.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2015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Ладыженская Т.А., Баранов М.Т., Тростенцова Л.А. и др.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Прсвещение,2016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Ладыженская Т.А., Баранов М.Т., Тростенцова Л.А. и др.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Прсвещение,2017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CF74C2" w:rsidRPr="00B41B79" w:rsidRDefault="00CF74C2" w:rsidP="00F967CC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Тростенцова Л.А.</w:t>
            </w:r>
            <w:r w:rsidR="00F967C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Ладыженская Т.А., Дейкина А.Д.  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Прсвещение,2018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CF74C2" w:rsidRPr="00B41B79" w:rsidRDefault="00F967CC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Тростенцова Л.А.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Ладыженская Т.А., Дейкина А.Д.  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Прсвещение,2008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Литературное чтение, Ч. 1.2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Климанова Л.Ф., Горецкий В.Г., Голованова М.В.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2011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Климанова Л.Ф., Горецкий В.Г., Голованова М.В.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Климанова Л.Ф., Горецкий В.Г., Голованова М.В.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Просвещение, 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2013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Литературное чтение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Климанова Л.Ф., Горецкий В.Г., Голованова М.В.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525"/>
                <w:tab w:val="left" w:pos="960"/>
                <w:tab w:val="center" w:pos="1238"/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Журавлёв В.П., Коровин В.И.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Коровина 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ab/>
              <w:t xml:space="preserve">В.Я. 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 2015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Русская литература. Ч. 1 и 2.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Журавлёв В.П., Коровин В.И.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>Коровина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2016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Русская литература Ч. 1 и 2.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Журавлёв В.П., Коровин В.И.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>Коровина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2017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Русская литература Ч. 1 и 2.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Журавлёв В.П., Коровин В.И.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>Коровина</w:t>
            </w:r>
          </w:p>
        </w:tc>
        <w:tc>
          <w:tcPr>
            <w:tcW w:w="2693" w:type="dxa"/>
          </w:tcPr>
          <w:p w:rsidR="00CF74C2" w:rsidRPr="00AB10B2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Русская литература. Ч. 1 и 2.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Журавлёв В.П., Коровин В.И.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>Коровина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2012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Кунелле татар теле (Татарский язык)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Татармультфильм, 2013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Кунелле татар теле (Татарский язык)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Татармультфильм, 2013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Кунелле татар теле (Татарский язык)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Татармультфильм, 2013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Кунелле татар теле (Татарский язык)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Татармультфильм, 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Татармультфильм, 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Татармультфильм, 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Татармультфильм, 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Татармультфильм, 2007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lastRenderedPageBreak/>
              <w:t>Татарский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ХайдароваР.З.Галиева.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Татармультфильм, 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Татарская литература. 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Мотыйгуллина Э.Р, Ханнанов Р.Г.,Хисмэтова Л.К.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Мэгариф-Вакыт»2014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Мотыйгуллина Э.Р, Ханнанов Р.Г.,Гыйзатуллина Э.Х.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Мэгариф-Вакыт»2014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Мотыйгуллина Э.Р, Ханнанов Р.Г.,Мулласалихова Г.Г.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Мэгариф-Вакыт»2014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Мотыйгуллина Э.Р, Ханнанов Р.Г.,Вэлиуллина Р.Х.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Мэгариф-Вакыт»2015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Татарская литература.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Мотыйгуллина Э.Р, Ханнанов Р.Г.,</w:t>
            </w:r>
          </w:p>
        </w:tc>
        <w:tc>
          <w:tcPr>
            <w:tcW w:w="2693" w:type="dxa"/>
          </w:tcPr>
          <w:p w:rsidR="00CF74C2" w:rsidRPr="00AB10B2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Мэгариф-Вакыт»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201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AB10B2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B10B2">
              <w:rPr>
                <w:rStyle w:val="a6"/>
                <w:rFonts w:ascii="Times New Roman" w:hAnsi="Times New Roman"/>
                <w:sz w:val="24"/>
                <w:szCs w:val="24"/>
                <w:lang w:eastAsia="en-US"/>
              </w:rPr>
              <w:t>Английский язык</w:t>
            </w:r>
            <w:r w:rsidRPr="00AB10B2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. Быкова Н.И., Дули Д., Поспелова М.Д. и др</w:t>
            </w: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Просвещение, 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Просвещение, 2015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Быкова Н.И.,ДулиД.,Поспелова М.Д. и др.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 ,2016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Быкова Н.И., Дули Д., Поспелова М.Д. и др.</w:t>
            </w:r>
          </w:p>
        </w:tc>
        <w:tc>
          <w:tcPr>
            <w:tcW w:w="2693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2014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CF74C2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Ю.Е.Ваулина, Д.Дженни, О.Е.Подоляко и др.</w:t>
            </w:r>
          </w:p>
        </w:tc>
        <w:tc>
          <w:tcPr>
            <w:tcW w:w="2693" w:type="dxa"/>
          </w:tcPr>
          <w:p w:rsidR="00CF74C2" w:rsidRPr="00B41B79" w:rsidRDefault="00844C19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Дрофа, 2012,2015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CF74C2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Ю.Е.Ваулина, Д.Дженни, О.Е.Подоляко и др.</w:t>
            </w:r>
          </w:p>
        </w:tc>
        <w:tc>
          <w:tcPr>
            <w:tcW w:w="2693" w:type="dxa"/>
          </w:tcPr>
          <w:p w:rsidR="00CF74C2" w:rsidRPr="00B41B79" w:rsidRDefault="00844C19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  <w:r w:rsidR="00CF74C2" w:rsidRPr="00B41B79">
              <w:rPr>
                <w:rFonts w:ascii="Times New Roman" w:hAnsi="Times New Roman"/>
                <w:sz w:val="24"/>
                <w:szCs w:val="24"/>
              </w:rPr>
              <w:t>, 2016</w:t>
            </w:r>
          </w:p>
        </w:tc>
      </w:tr>
      <w:tr w:rsidR="00CF74C2" w:rsidRPr="00B41B79" w:rsidTr="00B41B79">
        <w:tc>
          <w:tcPr>
            <w:tcW w:w="3085" w:type="dxa"/>
          </w:tcPr>
          <w:p w:rsidR="00CF74C2" w:rsidRPr="00844C1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Pr="00844C19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CF74C2" w:rsidRPr="00B41B79" w:rsidRDefault="00CF74C2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CF74C2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Ю.Е.Ваулина, Д.Дженни, О.Е.Подоляко и др.</w:t>
            </w:r>
          </w:p>
        </w:tc>
        <w:tc>
          <w:tcPr>
            <w:tcW w:w="2693" w:type="dxa"/>
          </w:tcPr>
          <w:p w:rsidR="00CF74C2" w:rsidRPr="00B41B79" w:rsidRDefault="00844C19" w:rsidP="00B41B7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  <w:r w:rsidR="00CF74C2" w:rsidRPr="00B41B79">
              <w:rPr>
                <w:rFonts w:ascii="Times New Roman" w:hAnsi="Times New Roman"/>
                <w:sz w:val="24"/>
                <w:szCs w:val="24"/>
              </w:rPr>
              <w:t>, 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Английский </w:t>
            </w:r>
            <w:r w:rsidRPr="00844C19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Ю.Е.Ваулина, Д.Дженни, О.Е.Подоляко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Дрофа, 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язы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Ю.Е.Ваулина, Д.Дженни, О.Е.Подоляко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Дрофа, 2013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Математика, Ч. 1.2.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Моро М.И., Степанова С.В., Волкова С.И.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2011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Моро М.И., Бантова М.А., Бельтюкова Г.В.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Математика. 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Ч. 1 и 2.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Моро М.И., Бантова М.А., Бельтюкова Г.В.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2013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Математика Ч. 1, 2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Моро М.И., Бантова М.А., Бельтюкова Г.В.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Виленкин Н.Я., Жохов В.И., Чесноков А.С.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Мнемозина, 2015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Виленкин Н.Я., Жохов В.И., Чесноков А.С.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 , 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Макарычев Ю.Н., Миндюк Н.Г., Нешков К.И., Суворова С.Б.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2010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44C19" w:rsidRPr="00B41B79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Макарычев Ю.Н., Миндюк Н.Г., Нешков К.И., Суворова С.Б.</w:t>
            </w:r>
          </w:p>
        </w:tc>
        <w:tc>
          <w:tcPr>
            <w:tcW w:w="2693" w:type="dxa"/>
          </w:tcPr>
          <w:p w:rsidR="00844C19" w:rsidRPr="00AB10B2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Макарычев Ю.Н., Миндюк Н.Г., Нешков К.И.,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Мнемозина, 2009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7,8,9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Атанасян Л.С , Бутузов В.Ф., Кадомцев С.Б. и др.</w:t>
            </w:r>
          </w:p>
        </w:tc>
        <w:tc>
          <w:tcPr>
            <w:tcW w:w="2693" w:type="dxa"/>
          </w:tcPr>
          <w:p w:rsidR="00844C19" w:rsidRPr="00B41B79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2017,2018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Семакин И.Г., Залогова Л.А., 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Русаков С.В.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Лаборатория знаний,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Семакин И.Г., Залогова Л.А., 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Русаков С.В. и др.</w:t>
            </w:r>
          </w:p>
        </w:tc>
        <w:tc>
          <w:tcPr>
            <w:tcW w:w="2693" w:type="dxa"/>
          </w:tcPr>
          <w:p w:rsidR="00844C19" w:rsidRPr="00AB10B2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Лаборатория знаний, 20</w:t>
            </w:r>
            <w:r w:rsidR="001F3DB1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Семакин И.Г., Залогова Л.А., 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Русаков С.В. и др.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Лаборатория знаний,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lastRenderedPageBreak/>
              <w:t>История России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Арсентьев Н.М., Данилов А.А.</w:t>
            </w:r>
          </w:p>
        </w:tc>
        <w:tc>
          <w:tcPr>
            <w:tcW w:w="2693" w:type="dxa"/>
          </w:tcPr>
          <w:p w:rsidR="00844C19" w:rsidRPr="00B41B79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Арсентьев Н.М., Данилов А.А.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44C19" w:rsidRPr="00AB10B2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Арсентьев Н.М., Данилов А.А.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России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Загладин Н.В., Минаков С.Т., Козленко С.И. и др.</w:t>
            </w:r>
          </w:p>
        </w:tc>
        <w:tc>
          <w:tcPr>
            <w:tcW w:w="2693" w:type="dxa"/>
          </w:tcPr>
          <w:p w:rsidR="00844C19" w:rsidRPr="00B41B79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слово, 2013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древнего мира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Вигасин А.А.,Годер Г.И.,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Свенцицкая И.С.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2015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Всеобщая история. История средних веков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Агибалова Е.В., Донской Г.М.</w:t>
            </w: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br/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Просвещение, 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Юдовская А.Я., Баранов П.А., Ванюшкина Л.М.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Всеобщая история. История нового времени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Юдовская А.Я., Баранов П.А., Ванюшкина Л.М.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Всеобщая история.Новейшая история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Алексашкина Л.Н.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Мнемозина, 2011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Наследие Татарстана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Гибатдинов М.М., Муртазина Л.Р.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Тат.дет изд,2016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Наследие Татарстана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Гибатдинов М.М., Муртазина Л.Р.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Тат.дет изд,2016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Наследие Татарстана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Гибатдинов М.М., Муртазина Л.Р.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Тат.дет изд,2017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Наследие Татарстана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5-6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Гибатдинов М.М., Муртазина Л.Р.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Тат.дет изд,2016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и культура татарского народа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Гибатдинов М. М.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Магариф, 2010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Хузин Ф.Ш., Пискарев В.И.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Хәтер, 2012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Гилязов И.А., Пискарев В.И.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Хәтер, 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РТ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Пискарев В.И.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Хәтер,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История РТ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Пискарев В.И.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Хәтер,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Боголюбов Л.Н., Виноградова Н.Ф., Городецкая Н.И и др. / Под ред. Боголюбова Л.Н., Ивановой Л.Ф.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Просвещение,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2015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Боголюбов Л.Н., Виноградова Н.Ф., Городецкая Н.И и др. / Под ред. Боголюбова Л.Н., Ивановой Л.Ф.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 , 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Боголюбов Л.Н., Виноградова Н.Ф., Городецкая Н.И и др. / Под ред. Боголюбова Л.Н., Ивановой Л.Ф.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 , 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Боголюбов Л.Н., Виноградова Н.Ф., Городецкая Н.И и др. / Под ред. Боголюбова Л.Н., Ивановой Л.Ф.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 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Кравченко А.И., Певцова Е.А.</w:t>
            </w:r>
          </w:p>
        </w:tc>
        <w:tc>
          <w:tcPr>
            <w:tcW w:w="2693" w:type="dxa"/>
          </w:tcPr>
          <w:p w:rsidR="00844C19" w:rsidRPr="00B41B79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слово, 2010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sz w:val="24"/>
                <w:szCs w:val="24"/>
                <w:lang w:eastAsia="en-US"/>
              </w:rPr>
              <w:t>География. Введение в географию</w:t>
            </w: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Домогацких Е.М., Введенский Э.Л., Плешаков 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Русское слово, 2015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Домогацких Е.М., Алексеевский Н.И. 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 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География. Ч. 1. 2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Домогацких Е.М., Алексеевский Н.И. 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Русское слово, 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География. Ч. 1. 2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Домогацких Е.М., Алексеевский Н.И. 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Русское слово, 2018</w:t>
            </w:r>
          </w:p>
        </w:tc>
      </w:tr>
      <w:tr w:rsidR="00844C19" w:rsidRPr="00B41B79" w:rsidTr="00B41B79">
        <w:trPr>
          <w:trHeight w:val="615"/>
        </w:trPr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География России. Население и хозяйство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Дронов В.П., Ром В.Я.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 2008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География Татарстана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8-9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Тайсин А.С.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Магариф, 2009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2013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Плешаков А.А.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Пасечник В.В.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 2015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 xml:space="preserve">Биология.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Пасечник В. В.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 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 xml:space="preserve">Биология.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Латюшин В.В., Шапкин В.А.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 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Биология.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Колесов Д.В.,маш Р.Д.,Беляев И.Н.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Дрофа, 2018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Биология</w:t>
            </w:r>
            <w:r w:rsidRPr="00B41B7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Мамонтов С.Г., Захаров В.Б., Агафонова И.Б., Сонин Н.И.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 2009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Перышкин А.В. 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 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Перышкин А.В. Гутник Е.М.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Дрофа, 2018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ПерышкинГутник Е.М. А.В.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 20</w:t>
            </w: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1" w:type="dxa"/>
          </w:tcPr>
          <w:p w:rsidR="00844C19" w:rsidRPr="00384CC4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РудзитисГ</w:t>
            </w:r>
            <w:r w:rsidRPr="00384CC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384CC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., </w:t>
            </w:r>
            <w:r>
              <w:rPr>
                <w:rFonts w:ascii="Times New Roman" w:hAnsi="Times New Roman"/>
                <w:sz w:val="24"/>
                <w:szCs w:val="24"/>
              </w:rPr>
              <w:t>ФельдманФ</w:t>
            </w:r>
            <w:r w:rsidRPr="00384CC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384CC4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693" w:type="dxa"/>
          </w:tcPr>
          <w:p w:rsidR="00844C19" w:rsidRPr="00B41B79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  <w:r w:rsidR="00844C19">
              <w:rPr>
                <w:rFonts w:ascii="Times New Roman" w:hAnsi="Times New Roman"/>
                <w:sz w:val="24"/>
                <w:szCs w:val="24"/>
              </w:rPr>
              <w:t>, 2018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4111" w:type="dxa"/>
          </w:tcPr>
          <w:p w:rsidR="00844C19" w:rsidRPr="00384CC4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Габриелян О.С.</w:t>
            </w:r>
          </w:p>
        </w:tc>
        <w:tc>
          <w:tcPr>
            <w:tcW w:w="2693" w:type="dxa"/>
          </w:tcPr>
          <w:p w:rsidR="00844C19" w:rsidRPr="00B41B79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Дрофа</w:t>
            </w:r>
            <w:r w:rsidR="00844C19">
              <w:rPr>
                <w:rFonts w:ascii="Times New Roman" w:hAnsi="Times New Roman"/>
                <w:sz w:val="24"/>
                <w:szCs w:val="24"/>
              </w:rPr>
              <w:t>, 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Смирнов А.Т.</w:t>
            </w:r>
            <w:r>
              <w:rPr>
                <w:rFonts w:ascii="Times New Roman" w:hAnsi="Times New Roman"/>
                <w:sz w:val="24"/>
                <w:szCs w:val="24"/>
              </w:rPr>
              <w:t>, Хренников Б.О.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 xml:space="preserve"> / Под ред. Смирнов А.Т.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Просвещение, 2018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Огерчук Л.Ю.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«Русское слово»,2012г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Роговцева Н.И., Богданова Н.В., Добромыслова Н.В.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2013г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Роговцева Н.И., Богданова Н.В., Добромыслова Н.В.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Просвещение</w:t>
            </w:r>
          </w:p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2014г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 xml:space="preserve">Технология.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Сасова И.А., Павлова М.Б., Питт Д. Ж. / Под ред. Сасовой И.А.</w:t>
            </w:r>
          </w:p>
        </w:tc>
        <w:tc>
          <w:tcPr>
            <w:tcW w:w="2693" w:type="dxa"/>
          </w:tcPr>
          <w:p w:rsidR="00844C19" w:rsidRPr="00B41B79" w:rsidRDefault="001F3DB1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ВЕНТАНА-ГРАФ, 2015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Технология.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1" w:type="dxa"/>
          </w:tcPr>
          <w:p w:rsidR="00844C19" w:rsidRPr="00B41B79" w:rsidRDefault="009313D6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Сасова И.А., Павлова М.Б., Гуревич М.И. / Под ред. Сасовой И.А.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ВЕНТАНА –ГРАФ,2016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Технология.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Сасова И.А., Павлова М.Б., Гуревич М.И. / Под ред. Сасовой И.А.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ВЕНТАНА –ГРАФ,2017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  <w:r w:rsidRPr="00B41B7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844C19" w:rsidRPr="00B41B79" w:rsidRDefault="00AE0FDC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Гончаров Б.А.,Елисеева Е.В., Электов А.А.и др.</w:t>
            </w:r>
            <w:r w:rsidRPr="00B41B79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/>
                <w:sz w:val="24"/>
                <w:szCs w:val="24"/>
              </w:rPr>
              <w:t>Под ред. Симоненко В.Д.</w:t>
            </w:r>
            <w:bookmarkStart w:id="0" w:name="_GoBack"/>
            <w:bookmarkEnd w:id="0"/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ВЕНТАНА-ГРАФ, 2018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bCs/>
                <w:sz w:val="24"/>
                <w:szCs w:val="24"/>
              </w:rPr>
              <w:t>Технология</w:t>
            </w:r>
            <w:r w:rsidRPr="00B41B79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709" w:type="dxa"/>
          </w:tcPr>
          <w:p w:rsidR="00844C19" w:rsidRPr="00AE0FDC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0F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Богатырев А.Н., Очинин О.П., Самородский П.С. и др. / Под ред. Симоненко В.Д.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ВЕНТАНА-ГРАФ, 2011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Л.В.Школяр, Л.Л. Алексеева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Мнемозина ,2012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Л.В.Школяр, Л.Л. Алексеева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Мнемозина ,2013</w:t>
            </w:r>
          </w:p>
        </w:tc>
      </w:tr>
      <w:tr w:rsidR="00844C19" w:rsidRPr="00B41B79" w:rsidTr="00B41B79">
        <w:trPr>
          <w:trHeight w:val="569"/>
        </w:trPr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Музыка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Усачева В.О., Школяр Л.В.</w:t>
            </w: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ВЕНТАНА-ГРАФ, 2014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ВЕНТАНА-ГРАФ, 2014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Музыка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Г.П.Сергеева,Е.Д. Критская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Просвещение ,2015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Музыка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Г.П.Сергеева,Е.Д. Критская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Просвещение ,2016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Музыка 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Г.П.Сергеева,Е.Д. Критская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Просвещение ,2017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Кузин В.С., Кубышкина Э.И.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Дрофа,2011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Кузин В.С., Кубышкина Э.И.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Дрофа,2012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Кузин В.С., Кубышкина Э.И.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Дрофа,2013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111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Кузин В.С., Кубышкина Э.И.</w:t>
            </w:r>
          </w:p>
        </w:tc>
        <w:tc>
          <w:tcPr>
            <w:tcW w:w="2693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Дрофа, 2014 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</w:tcPr>
          <w:p w:rsidR="00844C19" w:rsidRPr="00B41B79" w:rsidRDefault="009313D6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Кузин В.С.</w:t>
            </w:r>
          </w:p>
        </w:tc>
        <w:tc>
          <w:tcPr>
            <w:tcW w:w="2693" w:type="dxa"/>
          </w:tcPr>
          <w:p w:rsidR="00844C19" w:rsidRPr="00B41B79" w:rsidRDefault="009313D6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Дрофа</w:t>
            </w:r>
            <w:r w:rsidR="00844C19"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,2015</w:t>
            </w:r>
          </w:p>
        </w:tc>
      </w:tr>
      <w:tr w:rsidR="00844C19" w:rsidRPr="00B41B79" w:rsidTr="00B41B79">
        <w:tc>
          <w:tcPr>
            <w:tcW w:w="3085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</w:tcPr>
          <w:p w:rsidR="00844C19" w:rsidRPr="00B41B79" w:rsidRDefault="00844C19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111" w:type="dxa"/>
          </w:tcPr>
          <w:p w:rsidR="00844C19" w:rsidRPr="00B41B79" w:rsidRDefault="009313D6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Кузин В.С.</w:t>
            </w:r>
          </w:p>
        </w:tc>
        <w:tc>
          <w:tcPr>
            <w:tcW w:w="2693" w:type="dxa"/>
          </w:tcPr>
          <w:p w:rsidR="00844C19" w:rsidRPr="00B41B79" w:rsidRDefault="009313D6" w:rsidP="00844C19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Дрофа</w:t>
            </w:r>
          </w:p>
        </w:tc>
      </w:tr>
      <w:tr w:rsidR="009313D6" w:rsidRPr="00B41B79" w:rsidTr="00B41B79">
        <w:tc>
          <w:tcPr>
            <w:tcW w:w="3085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Изобразительное искусство</w:t>
            </w:r>
          </w:p>
        </w:tc>
        <w:tc>
          <w:tcPr>
            <w:tcW w:w="709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111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Кузин В.С</w:t>
            </w:r>
          </w:p>
        </w:tc>
        <w:tc>
          <w:tcPr>
            <w:tcW w:w="2693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Дрофа</w:t>
            </w: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t>,2015</w:t>
            </w:r>
          </w:p>
        </w:tc>
      </w:tr>
      <w:tr w:rsidR="009313D6" w:rsidRPr="00B41B79" w:rsidTr="00B41B79">
        <w:tc>
          <w:tcPr>
            <w:tcW w:w="3085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09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Сахаров А.Н. Кочегаров К.А. Мухаметшин Р.М.</w:t>
            </w:r>
          </w:p>
        </w:tc>
        <w:tc>
          <w:tcPr>
            <w:tcW w:w="2693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Русское слово, 2011</w:t>
            </w:r>
          </w:p>
        </w:tc>
      </w:tr>
      <w:tr w:rsidR="009313D6" w:rsidRPr="00B41B79" w:rsidTr="00B41B79">
        <w:tc>
          <w:tcPr>
            <w:tcW w:w="3085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709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Сахаров А.Н. Кочегаров К.А. Мухаметшин Р.М.</w:t>
            </w:r>
          </w:p>
        </w:tc>
        <w:tc>
          <w:tcPr>
            <w:tcW w:w="2693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1B79">
              <w:rPr>
                <w:rFonts w:ascii="Times New Roman" w:hAnsi="Times New Roman"/>
                <w:sz w:val="24"/>
                <w:szCs w:val="24"/>
              </w:rPr>
              <w:t>Русское слово, 2013</w:t>
            </w:r>
          </w:p>
        </w:tc>
      </w:tr>
      <w:tr w:rsidR="009313D6" w:rsidRPr="00B41B79" w:rsidTr="00B41B79">
        <w:tc>
          <w:tcPr>
            <w:tcW w:w="3085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sz w:val="24"/>
                <w:szCs w:val="24"/>
                <w:lang w:eastAsia="en-US"/>
              </w:rPr>
              <w:t>Основы духовно-нравственно культуры народов России .Основы светской этики</w:t>
            </w:r>
          </w:p>
        </w:tc>
        <w:tc>
          <w:tcPr>
            <w:tcW w:w="709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41B79">
              <w:rPr>
                <w:rStyle w:val="a6"/>
                <w:rFonts w:ascii="Times New Roman" w:hAnsi="Times New Roman"/>
                <w:b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111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Студеникин М.Т.</w:t>
            </w: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 xml:space="preserve">Русское слово, </w:t>
            </w:r>
          </w:p>
        </w:tc>
        <w:tc>
          <w:tcPr>
            <w:tcW w:w="2693" w:type="dxa"/>
          </w:tcPr>
          <w:p w:rsidR="009313D6" w:rsidRPr="00B41B79" w:rsidRDefault="009313D6" w:rsidP="009313D6">
            <w:pPr>
              <w:tabs>
                <w:tab w:val="left" w:pos="9781"/>
              </w:tabs>
              <w:spacing w:after="0" w:line="240" w:lineRule="auto"/>
              <w:ind w:right="-1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41B79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Русское слово, 2014</w:t>
            </w:r>
          </w:p>
        </w:tc>
      </w:tr>
    </w:tbl>
    <w:p w:rsidR="00CF74C2" w:rsidRPr="00E460FD" w:rsidRDefault="00CF74C2" w:rsidP="00E460FD">
      <w:pPr>
        <w:tabs>
          <w:tab w:val="left" w:pos="5320"/>
        </w:tabs>
        <w:rPr>
          <w:b/>
          <w:sz w:val="28"/>
          <w:szCs w:val="28"/>
        </w:rPr>
      </w:pPr>
    </w:p>
    <w:sectPr w:rsidR="00CF74C2" w:rsidRPr="00E460FD" w:rsidSect="00A34F19">
      <w:pgSz w:w="11906" w:h="16838"/>
      <w:pgMar w:top="567" w:right="850" w:bottom="1134" w:left="851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6B2" w:rsidRDefault="009416B2" w:rsidP="00812B2E">
      <w:pPr>
        <w:spacing w:after="0" w:line="240" w:lineRule="auto"/>
      </w:pPr>
      <w:r>
        <w:separator/>
      </w:r>
    </w:p>
  </w:endnote>
  <w:endnote w:type="continuationSeparator" w:id="1">
    <w:p w:rsidR="009416B2" w:rsidRDefault="009416B2" w:rsidP="00812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6B2" w:rsidRDefault="009416B2" w:rsidP="00812B2E">
      <w:pPr>
        <w:spacing w:after="0" w:line="240" w:lineRule="auto"/>
      </w:pPr>
      <w:r>
        <w:separator/>
      </w:r>
    </w:p>
  </w:footnote>
  <w:footnote w:type="continuationSeparator" w:id="1">
    <w:p w:rsidR="009416B2" w:rsidRDefault="009416B2" w:rsidP="00812B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209B7"/>
    <w:multiLevelType w:val="multilevel"/>
    <w:tmpl w:val="EB34E5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1802"/>
    <w:rsid w:val="00131A68"/>
    <w:rsid w:val="001721BC"/>
    <w:rsid w:val="001B6CB2"/>
    <w:rsid w:val="001D5E9F"/>
    <w:rsid w:val="001E0274"/>
    <w:rsid w:val="001F3DB1"/>
    <w:rsid w:val="00205286"/>
    <w:rsid w:val="0027734B"/>
    <w:rsid w:val="00286E2A"/>
    <w:rsid w:val="00296202"/>
    <w:rsid w:val="002B3049"/>
    <w:rsid w:val="00384CC4"/>
    <w:rsid w:val="0043542E"/>
    <w:rsid w:val="004903B5"/>
    <w:rsid w:val="006C5D7F"/>
    <w:rsid w:val="006F45F3"/>
    <w:rsid w:val="007309CA"/>
    <w:rsid w:val="007F3E80"/>
    <w:rsid w:val="00812B2E"/>
    <w:rsid w:val="00844C19"/>
    <w:rsid w:val="009313D6"/>
    <w:rsid w:val="009416B2"/>
    <w:rsid w:val="00986D29"/>
    <w:rsid w:val="009C11E4"/>
    <w:rsid w:val="009E1B5B"/>
    <w:rsid w:val="009E41BE"/>
    <w:rsid w:val="009F15A9"/>
    <w:rsid w:val="00A34F19"/>
    <w:rsid w:val="00A42C1B"/>
    <w:rsid w:val="00A7205A"/>
    <w:rsid w:val="00AB10B2"/>
    <w:rsid w:val="00AE0FDC"/>
    <w:rsid w:val="00B21169"/>
    <w:rsid w:val="00B23A5C"/>
    <w:rsid w:val="00B24204"/>
    <w:rsid w:val="00B41B79"/>
    <w:rsid w:val="00B5683E"/>
    <w:rsid w:val="00B91DDF"/>
    <w:rsid w:val="00BD66C4"/>
    <w:rsid w:val="00BF19AC"/>
    <w:rsid w:val="00CF74C2"/>
    <w:rsid w:val="00D03FBD"/>
    <w:rsid w:val="00D13114"/>
    <w:rsid w:val="00D749AE"/>
    <w:rsid w:val="00DB09DE"/>
    <w:rsid w:val="00E01D02"/>
    <w:rsid w:val="00E460FD"/>
    <w:rsid w:val="00E5057C"/>
    <w:rsid w:val="00EF4076"/>
    <w:rsid w:val="00EF7612"/>
    <w:rsid w:val="00F01802"/>
    <w:rsid w:val="00F83EBB"/>
    <w:rsid w:val="00F96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5F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DB09D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B09DE"/>
    <w:rPr>
      <w:rFonts w:ascii="Cambria" w:hAnsi="Cambria" w:cs="Times New Roman"/>
      <w:b/>
      <w:bCs/>
      <w:color w:val="365F91"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812B2E"/>
    <w:pPr>
      <w:spacing w:after="0"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12B2E"/>
    <w:rPr>
      <w:rFonts w:ascii="Tahoma" w:eastAsia="Times New Roman" w:hAnsi="Tahoma" w:cs="Tahoma"/>
      <w:sz w:val="16"/>
      <w:szCs w:val="16"/>
      <w:lang w:eastAsia="en-US"/>
    </w:rPr>
  </w:style>
  <w:style w:type="table" w:styleId="a5">
    <w:name w:val="Table Grid"/>
    <w:basedOn w:val="a1"/>
    <w:uiPriority w:val="99"/>
    <w:rsid w:val="00812B2E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99"/>
    <w:qFormat/>
    <w:rsid w:val="00812B2E"/>
    <w:rPr>
      <w:rFonts w:cs="Times New Roman"/>
      <w:b/>
      <w:bCs/>
    </w:rPr>
  </w:style>
  <w:style w:type="paragraph" w:styleId="a7">
    <w:name w:val="header"/>
    <w:basedOn w:val="a"/>
    <w:link w:val="a8"/>
    <w:uiPriority w:val="99"/>
    <w:semiHidden/>
    <w:rsid w:val="0081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812B2E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812B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812B2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295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20</cp:revision>
  <cp:lastPrinted>2016-09-08T09:00:00Z</cp:lastPrinted>
  <dcterms:created xsi:type="dcterms:W3CDTF">2015-11-10T18:39:00Z</dcterms:created>
  <dcterms:modified xsi:type="dcterms:W3CDTF">2019-01-19T06:26:00Z</dcterms:modified>
</cp:coreProperties>
</file>